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73F88" w14:textId="11A31188" w:rsidR="00381FAE" w:rsidRDefault="00381FAE" w:rsidP="00381FAE">
      <w:pPr>
        <w:tabs>
          <w:tab w:val="left" w:pos="1950"/>
          <w:tab w:val="left" w:pos="3554"/>
          <w:tab w:val="center" w:pos="5527"/>
        </w:tabs>
        <w:ind w:left="502"/>
        <w:rPr>
          <w:rFonts w:ascii="Roboto Light" w:hAnsi="Roboto Light"/>
          <w:i/>
          <w:sz w:val="24"/>
          <w:szCs w:val="24"/>
        </w:rPr>
      </w:pPr>
      <w:bookmarkStart w:id="0" w:name="_GoBack"/>
      <w:bookmarkEnd w:id="0"/>
      <w:r>
        <w:rPr>
          <w:rFonts w:ascii="Roboto Light" w:hAnsi="Roboto Light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F640843" wp14:editId="4AA38E11">
            <wp:simplePos x="0" y="0"/>
            <wp:positionH relativeFrom="column">
              <wp:posOffset>3063240</wp:posOffset>
            </wp:positionH>
            <wp:positionV relativeFrom="paragraph">
              <wp:posOffset>53975</wp:posOffset>
            </wp:positionV>
            <wp:extent cx="1276350" cy="596714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D - logo z godlem m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Light" w:hAnsi="Roboto Light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4B4151D" wp14:editId="45B89493">
            <wp:simplePos x="0" y="0"/>
            <wp:positionH relativeFrom="column">
              <wp:posOffset>62865</wp:posOffset>
            </wp:positionH>
            <wp:positionV relativeFrom="paragraph">
              <wp:posOffset>-3175</wp:posOffset>
            </wp:positionV>
            <wp:extent cx="2847975" cy="89017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f_zolty_talerz_logo_kolor.png"/>
                    <pic:cNvPicPr/>
                  </pic:nvPicPr>
                  <pic:blipFill rotWithShape="1">
                    <a:blip r:embed="rId8"/>
                    <a:srcRect l="20459" t="34545" r="22348" b="40377"/>
                    <a:stretch/>
                  </pic:blipFill>
                  <pic:spPr bwMode="auto">
                    <a:xfrm>
                      <a:off x="0" y="0"/>
                      <a:ext cx="2856410" cy="8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Light" w:hAnsi="Roboto Light"/>
          <w:i/>
          <w:sz w:val="24"/>
          <w:szCs w:val="24"/>
        </w:rPr>
        <w:tab/>
      </w:r>
      <w:r>
        <w:rPr>
          <w:rFonts w:ascii="Roboto Light" w:hAnsi="Roboto Light"/>
          <w:i/>
          <w:sz w:val="24"/>
          <w:szCs w:val="24"/>
        </w:rPr>
        <w:tab/>
      </w:r>
      <w:r>
        <w:rPr>
          <w:rFonts w:ascii="Roboto Light" w:hAnsi="Roboto Light"/>
          <w:i/>
          <w:sz w:val="24"/>
          <w:szCs w:val="24"/>
        </w:rPr>
        <w:tab/>
      </w:r>
    </w:p>
    <w:p w14:paraId="4B489454" w14:textId="58050BD7" w:rsidR="00381FAE" w:rsidRDefault="00381FAE" w:rsidP="00EC724F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  <w:i/>
          <w:sz w:val="24"/>
          <w:szCs w:val="24"/>
        </w:rPr>
      </w:pPr>
    </w:p>
    <w:p w14:paraId="75A06D46" w14:textId="76CC698D" w:rsidR="00381FAE" w:rsidRDefault="00381FAE" w:rsidP="00381FAE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  <w:i/>
          <w:sz w:val="24"/>
          <w:szCs w:val="24"/>
        </w:rPr>
      </w:pPr>
    </w:p>
    <w:p w14:paraId="0E238035" w14:textId="099C6046" w:rsidR="00C76AB3" w:rsidRPr="00EC724F" w:rsidRDefault="006551A8" w:rsidP="00381FAE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  <w:i/>
          <w:sz w:val="24"/>
          <w:szCs w:val="24"/>
        </w:rPr>
      </w:pPr>
      <w:r w:rsidRPr="006551A8">
        <w:rPr>
          <w:rFonts w:ascii="Roboto Light" w:hAnsi="Roboto Light"/>
          <w:i/>
          <w:sz w:val="24"/>
          <w:szCs w:val="24"/>
        </w:rPr>
        <w:t>Milion posiłków dla dzieci!</w:t>
      </w:r>
    </w:p>
    <w:p w14:paraId="1E837792" w14:textId="5DB9DB89" w:rsidR="00131E50" w:rsidRPr="00381FAE" w:rsidRDefault="00D0314E" w:rsidP="00381FAE">
      <w:pPr>
        <w:tabs>
          <w:tab w:val="left" w:pos="3554"/>
          <w:tab w:val="center" w:pos="5527"/>
        </w:tabs>
        <w:ind w:left="502"/>
        <w:jc w:val="center"/>
        <w:rPr>
          <w:rFonts w:ascii="Roboto Light" w:hAnsi="Roboto Light"/>
          <w:b/>
        </w:rPr>
      </w:pPr>
      <w:r w:rsidRPr="00381FAE">
        <w:rPr>
          <w:rFonts w:ascii="Roboto Light" w:hAnsi="Roboto Light"/>
          <w:b/>
        </w:rPr>
        <w:t>Program „</w:t>
      </w:r>
      <w:r w:rsidR="009E5C5E" w:rsidRPr="00381FAE">
        <w:rPr>
          <w:rFonts w:ascii="Roboto Light" w:hAnsi="Roboto Light"/>
          <w:b/>
        </w:rPr>
        <w:t>Żółty Talerz</w:t>
      </w:r>
      <w:r w:rsidRPr="00381FAE">
        <w:rPr>
          <w:rFonts w:ascii="Roboto Light" w:hAnsi="Roboto Light"/>
          <w:b/>
        </w:rPr>
        <w:t>”</w:t>
      </w:r>
    </w:p>
    <w:p w14:paraId="1A744AE4" w14:textId="761F5AC1" w:rsidR="00E72B04" w:rsidRPr="00381FAE" w:rsidRDefault="00131E50" w:rsidP="00700593">
      <w:pPr>
        <w:spacing w:after="0"/>
        <w:ind w:left="502"/>
        <w:contextualSpacing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 xml:space="preserve">Żółty </w:t>
      </w:r>
      <w:r w:rsidR="00E076C2" w:rsidRPr="00381FAE">
        <w:rPr>
          <w:rFonts w:ascii="Roboto Light" w:hAnsi="Roboto Light"/>
        </w:rPr>
        <w:t>T</w:t>
      </w:r>
      <w:r w:rsidRPr="00381FAE">
        <w:rPr>
          <w:rFonts w:ascii="Roboto Light" w:hAnsi="Roboto Light"/>
        </w:rPr>
        <w:t>alerz to p</w:t>
      </w:r>
      <w:r w:rsidR="009E5C5E" w:rsidRPr="00381FAE">
        <w:rPr>
          <w:rFonts w:ascii="Roboto Light" w:hAnsi="Roboto Light"/>
        </w:rPr>
        <w:t>rogram wsparcia systemu żywienia dzieci</w:t>
      </w:r>
      <w:r w:rsidRPr="00381FAE">
        <w:rPr>
          <w:rFonts w:ascii="Roboto Light" w:hAnsi="Roboto Light"/>
        </w:rPr>
        <w:t xml:space="preserve"> poprzez działanie tam, gdzie konkretne dziecko siada do posiłku: w stołówce, w świetlicy, czy też w domu rodzinnym. Żółty Talerz został uruchomiony przez Kulczyk </w:t>
      </w:r>
      <w:proofErr w:type="gramStart"/>
      <w:r w:rsidRPr="00381FAE">
        <w:rPr>
          <w:rFonts w:ascii="Roboto Light" w:hAnsi="Roboto Light"/>
        </w:rPr>
        <w:t>Foundation jako</w:t>
      </w:r>
      <w:proofErr w:type="gramEnd"/>
      <w:r w:rsidRPr="00381FAE">
        <w:rPr>
          <w:rFonts w:ascii="Roboto Light" w:hAnsi="Roboto Light"/>
        </w:rPr>
        <w:t xml:space="preserve"> sojusz z najbardziej skutecznymi polskimi organizacjami pomocowymi:</w:t>
      </w:r>
      <w:r w:rsidR="009E5C5E" w:rsidRPr="00381FAE">
        <w:rPr>
          <w:rFonts w:ascii="Roboto Light" w:hAnsi="Roboto Light"/>
        </w:rPr>
        <w:t xml:space="preserve"> </w:t>
      </w:r>
    </w:p>
    <w:p w14:paraId="45624940" w14:textId="2A068346" w:rsidR="00E72B04" w:rsidRPr="00381FAE" w:rsidRDefault="00131E50" w:rsidP="00700593">
      <w:pPr>
        <w:pStyle w:val="Akapitzlist"/>
        <w:numPr>
          <w:ilvl w:val="0"/>
          <w:numId w:val="20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 xml:space="preserve">Caritas, </w:t>
      </w:r>
    </w:p>
    <w:p w14:paraId="48192183" w14:textId="07568904" w:rsidR="00E72B04" w:rsidRPr="00381FAE" w:rsidRDefault="00E72B04" w:rsidP="00700593">
      <w:pPr>
        <w:pStyle w:val="Akapitzlist"/>
        <w:numPr>
          <w:ilvl w:val="0"/>
          <w:numId w:val="20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Towarzystwem Przyjaciół Dzieci</w:t>
      </w:r>
      <w:r w:rsidR="00131E50" w:rsidRPr="00381FAE">
        <w:rPr>
          <w:rFonts w:ascii="Roboto Light" w:hAnsi="Roboto Light"/>
        </w:rPr>
        <w:t xml:space="preserve">, </w:t>
      </w:r>
    </w:p>
    <w:p w14:paraId="0DBA42DD" w14:textId="39632171" w:rsidR="00E72B04" w:rsidRPr="00381FAE" w:rsidRDefault="00131E50" w:rsidP="00700593">
      <w:pPr>
        <w:pStyle w:val="Akapitzlist"/>
        <w:numPr>
          <w:ilvl w:val="0"/>
          <w:numId w:val="20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P</w:t>
      </w:r>
      <w:r w:rsidR="00E72B04" w:rsidRPr="00381FAE">
        <w:rPr>
          <w:rFonts w:ascii="Roboto Light" w:hAnsi="Roboto Light"/>
        </w:rPr>
        <w:t>olskim Czerwonym Krzyżem</w:t>
      </w:r>
      <w:r w:rsidRPr="00381FAE">
        <w:rPr>
          <w:rFonts w:ascii="Roboto Light" w:hAnsi="Roboto Light"/>
        </w:rPr>
        <w:t xml:space="preserve">, </w:t>
      </w:r>
    </w:p>
    <w:p w14:paraId="13C3C11D" w14:textId="395052C0" w:rsidR="00E72B04" w:rsidRPr="00381FAE" w:rsidRDefault="00131E50" w:rsidP="00700593">
      <w:pPr>
        <w:pStyle w:val="Akapitzlist"/>
        <w:numPr>
          <w:ilvl w:val="0"/>
          <w:numId w:val="20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Bankami Żywności</w:t>
      </w:r>
      <w:r w:rsidR="00E72B04" w:rsidRPr="00381FAE">
        <w:rPr>
          <w:rFonts w:ascii="Roboto Light" w:hAnsi="Roboto Light"/>
        </w:rPr>
        <w:t>,</w:t>
      </w:r>
      <w:r w:rsidRPr="00381FAE">
        <w:rPr>
          <w:rFonts w:ascii="Roboto Light" w:hAnsi="Roboto Light"/>
        </w:rPr>
        <w:t xml:space="preserve"> </w:t>
      </w:r>
    </w:p>
    <w:p w14:paraId="015B8816" w14:textId="20D478AB" w:rsidR="00E72B04" w:rsidRPr="00381FAE" w:rsidRDefault="00131E50" w:rsidP="00700593">
      <w:pPr>
        <w:pStyle w:val="Akapitzlist"/>
        <w:numPr>
          <w:ilvl w:val="0"/>
          <w:numId w:val="20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 xml:space="preserve">SOS Wioskami Dziecięcymi. </w:t>
      </w:r>
    </w:p>
    <w:p w14:paraId="32531742" w14:textId="3DD5EBF5" w:rsidR="00E72B04" w:rsidRPr="00381FAE" w:rsidRDefault="00131E50" w:rsidP="00700593">
      <w:pPr>
        <w:spacing w:after="0"/>
        <w:ind w:left="502"/>
        <w:contextualSpacing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W ramach programu Dominika i Sebastian Kulczyk, fundatorzy Kulczyk Foundation, przeznaczyli 4 miliony złotych na realizację czterech strategicznych celów w perspektywie 12 miesięcy:</w:t>
      </w:r>
    </w:p>
    <w:p w14:paraId="2F0B5EC4" w14:textId="680F88CB" w:rsidR="00E72B04" w:rsidRPr="00381FAE" w:rsidRDefault="00E72B04" w:rsidP="00700593">
      <w:pPr>
        <w:pStyle w:val="Akapitzlist"/>
        <w:numPr>
          <w:ilvl w:val="0"/>
          <w:numId w:val="16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Z</w:t>
      </w:r>
      <w:r w:rsidR="00131E50" w:rsidRPr="00381FAE">
        <w:rPr>
          <w:rFonts w:ascii="Roboto Light" w:hAnsi="Roboto Light"/>
        </w:rPr>
        <w:t>większeni</w:t>
      </w:r>
      <w:r w:rsidRPr="00381FAE">
        <w:rPr>
          <w:rFonts w:ascii="Roboto Light" w:hAnsi="Roboto Light"/>
        </w:rPr>
        <w:t>e</w:t>
      </w:r>
      <w:r w:rsidR="00131E50" w:rsidRPr="00381FAE">
        <w:rPr>
          <w:rFonts w:ascii="Roboto Light" w:hAnsi="Roboto Light"/>
        </w:rPr>
        <w:t xml:space="preserve"> </w:t>
      </w:r>
      <w:r w:rsidR="007F763B" w:rsidRPr="00381FAE">
        <w:rPr>
          <w:rFonts w:ascii="Roboto Light" w:hAnsi="Roboto Light"/>
        </w:rPr>
        <w:t>liczby żywionych dzieci</w:t>
      </w:r>
      <w:r w:rsidRPr="00381FAE">
        <w:rPr>
          <w:rFonts w:ascii="Roboto Light" w:hAnsi="Roboto Light"/>
        </w:rPr>
        <w:t>.</w:t>
      </w:r>
      <w:r w:rsidR="007F763B" w:rsidRPr="00381FAE">
        <w:rPr>
          <w:rFonts w:ascii="Roboto Light" w:hAnsi="Roboto Light"/>
        </w:rPr>
        <w:t xml:space="preserve"> </w:t>
      </w:r>
    </w:p>
    <w:p w14:paraId="2FFAEB0A" w14:textId="354E3277" w:rsidR="00E72B04" w:rsidRPr="00381FAE" w:rsidRDefault="007F763B" w:rsidP="00700593">
      <w:pPr>
        <w:pStyle w:val="Akapitzlist"/>
        <w:numPr>
          <w:ilvl w:val="0"/>
          <w:numId w:val="16"/>
        </w:numPr>
        <w:spacing w:after="0"/>
        <w:ind w:left="1134" w:hanging="283"/>
        <w:jc w:val="both"/>
        <w:rPr>
          <w:rFonts w:ascii="Roboto Light" w:hAnsi="Roboto Light"/>
        </w:rPr>
      </w:pPr>
      <w:proofErr w:type="gramStart"/>
      <w:r w:rsidRPr="00381FAE">
        <w:rPr>
          <w:rFonts w:ascii="Roboto Light" w:hAnsi="Roboto Light"/>
        </w:rPr>
        <w:t>poprawę</w:t>
      </w:r>
      <w:r w:rsidR="00131E50" w:rsidRPr="00381FAE">
        <w:rPr>
          <w:rFonts w:ascii="Roboto Light" w:hAnsi="Roboto Light"/>
        </w:rPr>
        <w:t xml:space="preserve"> jakości</w:t>
      </w:r>
      <w:proofErr w:type="gramEnd"/>
      <w:r w:rsidR="00131E50" w:rsidRPr="00381FAE">
        <w:rPr>
          <w:rFonts w:ascii="Roboto Light" w:hAnsi="Roboto Light"/>
        </w:rPr>
        <w:t xml:space="preserve"> </w:t>
      </w:r>
      <w:r w:rsidR="00C30004" w:rsidRPr="00381FAE">
        <w:rPr>
          <w:rFonts w:ascii="Roboto Light" w:hAnsi="Roboto Light"/>
        </w:rPr>
        <w:t xml:space="preserve">i intensywności </w:t>
      </w:r>
      <w:r w:rsidR="00131E50" w:rsidRPr="00381FAE">
        <w:rPr>
          <w:rFonts w:ascii="Roboto Light" w:hAnsi="Roboto Light"/>
        </w:rPr>
        <w:t>żywienia</w:t>
      </w:r>
      <w:r w:rsidR="00E72B04" w:rsidRPr="00381FAE">
        <w:rPr>
          <w:rFonts w:ascii="Roboto Light" w:hAnsi="Roboto Light"/>
        </w:rPr>
        <w:t>.</w:t>
      </w:r>
      <w:r w:rsidR="00131E50" w:rsidRPr="00381FAE">
        <w:rPr>
          <w:rFonts w:ascii="Roboto Light" w:hAnsi="Roboto Light"/>
        </w:rPr>
        <w:t xml:space="preserve"> </w:t>
      </w:r>
    </w:p>
    <w:p w14:paraId="1533AFAD" w14:textId="3CD23B30" w:rsidR="00E72B04" w:rsidRPr="00381FAE" w:rsidRDefault="00E72B04" w:rsidP="00700593">
      <w:pPr>
        <w:pStyle w:val="Akapitzlist"/>
        <w:numPr>
          <w:ilvl w:val="0"/>
          <w:numId w:val="16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A</w:t>
      </w:r>
      <w:r w:rsidR="00131E50" w:rsidRPr="00381FAE">
        <w:rPr>
          <w:rFonts w:ascii="Roboto Light" w:hAnsi="Roboto Light"/>
        </w:rPr>
        <w:t>ktywizacj</w:t>
      </w:r>
      <w:r w:rsidR="007F763B" w:rsidRPr="00381FAE">
        <w:rPr>
          <w:rFonts w:ascii="Roboto Light" w:hAnsi="Roboto Light"/>
        </w:rPr>
        <w:t>ę</w:t>
      </w:r>
      <w:r w:rsidR="00131E50" w:rsidRPr="00381FAE">
        <w:rPr>
          <w:rFonts w:ascii="Roboto Light" w:hAnsi="Roboto Light"/>
        </w:rPr>
        <w:t xml:space="preserve"> lokalnych społeczności wokó</w:t>
      </w:r>
      <w:r w:rsidR="007F763B" w:rsidRPr="00381FAE">
        <w:rPr>
          <w:rFonts w:ascii="Roboto Light" w:hAnsi="Roboto Light"/>
        </w:rPr>
        <w:t>ł żywienia dzieci</w:t>
      </w:r>
      <w:r w:rsidRPr="00381FAE">
        <w:rPr>
          <w:rFonts w:ascii="Roboto Light" w:hAnsi="Roboto Light"/>
        </w:rPr>
        <w:t>.</w:t>
      </w:r>
      <w:r w:rsidR="007F763B" w:rsidRPr="00381FAE">
        <w:rPr>
          <w:rFonts w:ascii="Roboto Light" w:hAnsi="Roboto Light"/>
        </w:rPr>
        <w:t xml:space="preserve"> </w:t>
      </w:r>
    </w:p>
    <w:p w14:paraId="43581B86" w14:textId="36B9F785" w:rsidR="00E72B04" w:rsidRPr="00381FAE" w:rsidRDefault="00E72B04" w:rsidP="00700593">
      <w:pPr>
        <w:pStyle w:val="Akapitzlist"/>
        <w:numPr>
          <w:ilvl w:val="0"/>
          <w:numId w:val="16"/>
        </w:numPr>
        <w:spacing w:after="0"/>
        <w:ind w:left="1134" w:hanging="283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Z</w:t>
      </w:r>
      <w:r w:rsidR="00327417" w:rsidRPr="00381FAE">
        <w:rPr>
          <w:rFonts w:ascii="Roboto Light" w:hAnsi="Roboto Light"/>
        </w:rPr>
        <w:t>apewnienie wiedzy</w:t>
      </w:r>
      <w:r w:rsidR="00131E50" w:rsidRPr="00381FAE">
        <w:rPr>
          <w:rFonts w:ascii="Roboto Light" w:hAnsi="Roboto Light"/>
        </w:rPr>
        <w:t xml:space="preserve"> </w:t>
      </w:r>
      <w:r w:rsidR="00327417" w:rsidRPr="00381FAE">
        <w:rPr>
          <w:rFonts w:ascii="Roboto Light" w:hAnsi="Roboto Light"/>
        </w:rPr>
        <w:t>pomocnej</w:t>
      </w:r>
      <w:r w:rsidR="00131E50" w:rsidRPr="00381FAE">
        <w:rPr>
          <w:rFonts w:ascii="Roboto Light" w:hAnsi="Roboto Light"/>
        </w:rPr>
        <w:t xml:space="preserve"> </w:t>
      </w:r>
      <w:r w:rsidR="00327417" w:rsidRPr="00381FAE">
        <w:rPr>
          <w:rFonts w:ascii="Roboto Light" w:hAnsi="Roboto Light"/>
        </w:rPr>
        <w:t>w</w:t>
      </w:r>
      <w:r w:rsidR="00131E50" w:rsidRPr="00381FAE">
        <w:rPr>
          <w:rFonts w:ascii="Roboto Light" w:hAnsi="Roboto Light"/>
        </w:rPr>
        <w:t xml:space="preserve"> prawidłow</w:t>
      </w:r>
      <w:r w:rsidR="00327417" w:rsidRPr="00381FAE">
        <w:rPr>
          <w:rFonts w:ascii="Roboto Light" w:hAnsi="Roboto Light"/>
        </w:rPr>
        <w:t>ym</w:t>
      </w:r>
      <w:r w:rsidR="00131E50" w:rsidRPr="00381FAE">
        <w:rPr>
          <w:rFonts w:ascii="Roboto Light" w:hAnsi="Roboto Light"/>
        </w:rPr>
        <w:t xml:space="preserve"> żywieni</w:t>
      </w:r>
      <w:r w:rsidR="00327417" w:rsidRPr="00381FAE">
        <w:rPr>
          <w:rFonts w:ascii="Roboto Light" w:hAnsi="Roboto Light"/>
        </w:rPr>
        <w:t>u</w:t>
      </w:r>
      <w:r w:rsidR="00131E50" w:rsidRPr="00381FAE">
        <w:rPr>
          <w:rFonts w:ascii="Roboto Light" w:hAnsi="Roboto Light"/>
        </w:rPr>
        <w:t xml:space="preserve"> najmłodszych. </w:t>
      </w:r>
      <w:r w:rsidR="007F763B" w:rsidRPr="00381FAE">
        <w:rPr>
          <w:rFonts w:ascii="Roboto Light" w:hAnsi="Roboto Light"/>
        </w:rPr>
        <w:t xml:space="preserve"> </w:t>
      </w:r>
    </w:p>
    <w:p w14:paraId="77526501" w14:textId="1D3522C6" w:rsidR="00E72B04" w:rsidRPr="00381FAE" w:rsidRDefault="007F763B" w:rsidP="00700593">
      <w:pPr>
        <w:spacing w:after="0"/>
        <w:ind w:left="502"/>
        <w:contextualSpacing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Te 4 mln zł przeznaczone na program mają w perspektywie roku</w:t>
      </w:r>
      <w:r w:rsidR="00E72B04" w:rsidRPr="00381FAE">
        <w:rPr>
          <w:rFonts w:ascii="Roboto Light" w:hAnsi="Roboto Light"/>
        </w:rPr>
        <w:t>:</w:t>
      </w:r>
    </w:p>
    <w:p w14:paraId="757E8BB6" w14:textId="22D6A4D0" w:rsidR="00E72B04" w:rsidRPr="00381FAE" w:rsidRDefault="00E72B04" w:rsidP="00700593">
      <w:pPr>
        <w:pStyle w:val="Akapitzlist"/>
        <w:numPr>
          <w:ilvl w:val="0"/>
          <w:numId w:val="17"/>
        </w:numPr>
        <w:spacing w:after="0"/>
        <w:jc w:val="both"/>
        <w:rPr>
          <w:rFonts w:ascii="Roboto Light" w:hAnsi="Roboto Light"/>
        </w:rPr>
      </w:pPr>
      <w:proofErr w:type="gramStart"/>
      <w:r w:rsidRPr="00381FAE">
        <w:rPr>
          <w:rFonts w:ascii="Roboto Light" w:hAnsi="Roboto Light"/>
        </w:rPr>
        <w:t>dać</w:t>
      </w:r>
      <w:proofErr w:type="gramEnd"/>
      <w:r w:rsidR="007F763B" w:rsidRPr="00381FAE">
        <w:rPr>
          <w:rFonts w:ascii="Roboto Light" w:hAnsi="Roboto Light"/>
        </w:rPr>
        <w:t xml:space="preserve"> </w:t>
      </w:r>
      <w:r w:rsidRPr="00381FAE">
        <w:rPr>
          <w:rFonts w:ascii="Roboto Light" w:hAnsi="Roboto Light"/>
        </w:rPr>
        <w:t>1000 000</w:t>
      </w:r>
      <w:r w:rsidR="007F763B" w:rsidRPr="00381FAE">
        <w:rPr>
          <w:rFonts w:ascii="Roboto Light" w:hAnsi="Roboto Light"/>
        </w:rPr>
        <w:t xml:space="preserve"> wydanych posiłków</w:t>
      </w:r>
      <w:r w:rsidRPr="00381FAE">
        <w:rPr>
          <w:rFonts w:ascii="Roboto Light" w:hAnsi="Roboto Light"/>
        </w:rPr>
        <w:t>,</w:t>
      </w:r>
    </w:p>
    <w:p w14:paraId="42794824" w14:textId="0A25475C" w:rsidR="00E72B04" w:rsidRPr="00381FAE" w:rsidRDefault="007F763B" w:rsidP="00700593">
      <w:pPr>
        <w:pStyle w:val="Akapitzlist"/>
        <w:numPr>
          <w:ilvl w:val="0"/>
          <w:numId w:val="17"/>
        </w:numPr>
        <w:spacing w:after="0"/>
        <w:jc w:val="both"/>
        <w:rPr>
          <w:rFonts w:ascii="Roboto Light" w:hAnsi="Roboto Light"/>
        </w:rPr>
      </w:pPr>
      <w:proofErr w:type="gramStart"/>
      <w:r w:rsidRPr="00381FAE">
        <w:rPr>
          <w:rFonts w:ascii="Roboto Light" w:hAnsi="Roboto Light"/>
        </w:rPr>
        <w:t>zaowocować</w:t>
      </w:r>
      <w:proofErr w:type="gramEnd"/>
      <w:r w:rsidRPr="00381FAE">
        <w:rPr>
          <w:rFonts w:ascii="Roboto Light" w:hAnsi="Roboto Light"/>
        </w:rPr>
        <w:t xml:space="preserve"> aktywnością w ponad 500 stołówkach i świetlicach.</w:t>
      </w:r>
    </w:p>
    <w:p w14:paraId="5677AEE9" w14:textId="2E2521B8" w:rsidR="006551A8" w:rsidRPr="00381FAE" w:rsidRDefault="006551A8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Program</w:t>
      </w:r>
      <w:r w:rsidR="00DF1985" w:rsidRPr="00381FAE">
        <w:rPr>
          <w:rFonts w:ascii="Roboto Light" w:hAnsi="Roboto Light"/>
        </w:rPr>
        <w:t>,</w:t>
      </w:r>
      <w:r w:rsidRPr="00381FAE">
        <w:rPr>
          <w:rFonts w:ascii="Roboto Light" w:hAnsi="Roboto Light"/>
        </w:rPr>
        <w:t xml:space="preserve"> poza realizacją czterech strategicznych celów, kładzie nacisk na następujące wyzwania:</w:t>
      </w:r>
    </w:p>
    <w:p w14:paraId="7C516542" w14:textId="65FB6E01" w:rsidR="006551A8" w:rsidRPr="00381FAE" w:rsidRDefault="006551A8" w:rsidP="00700593">
      <w:pPr>
        <w:pStyle w:val="Akapitzlist"/>
        <w:numPr>
          <w:ilvl w:val="0"/>
          <w:numId w:val="21"/>
        </w:numPr>
        <w:shd w:val="clear" w:color="auto" w:fill="FFFFFF" w:themeFill="background1"/>
        <w:tabs>
          <w:tab w:val="left" w:pos="284"/>
        </w:tabs>
        <w:spacing w:after="0"/>
        <w:ind w:left="1134" w:hanging="272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 xml:space="preserve">Należy mówić o żywieniu wszystkich dzieci </w:t>
      </w:r>
      <w:r w:rsidR="00DF1985" w:rsidRPr="00381FAE">
        <w:rPr>
          <w:rFonts w:ascii="Roboto Light" w:hAnsi="Roboto Light"/>
        </w:rPr>
        <w:t>w miejsce</w:t>
      </w:r>
      <w:r w:rsidRPr="00381FAE">
        <w:rPr>
          <w:rFonts w:ascii="Roboto Light" w:hAnsi="Roboto Light"/>
        </w:rPr>
        <w:t xml:space="preserve"> stygmatyzujące</w:t>
      </w:r>
      <w:r w:rsidR="00DF1985" w:rsidRPr="00381FAE">
        <w:rPr>
          <w:rFonts w:ascii="Roboto Light" w:hAnsi="Roboto Light"/>
        </w:rPr>
        <w:t>go</w:t>
      </w:r>
      <w:r w:rsidRPr="00381FAE">
        <w:rPr>
          <w:rFonts w:ascii="Roboto Light" w:hAnsi="Roboto Light"/>
        </w:rPr>
        <w:t xml:space="preserve"> „dożywiani</w:t>
      </w:r>
      <w:r w:rsidR="00DF1985" w:rsidRPr="00381FAE">
        <w:rPr>
          <w:rFonts w:ascii="Roboto Light" w:hAnsi="Roboto Light"/>
        </w:rPr>
        <w:t>a</w:t>
      </w:r>
      <w:r w:rsidRPr="00381FAE">
        <w:rPr>
          <w:rFonts w:ascii="Roboto Light" w:hAnsi="Roboto Light"/>
        </w:rPr>
        <w:t>”</w:t>
      </w:r>
      <w:r w:rsidR="00DF1985" w:rsidRPr="00381FAE">
        <w:rPr>
          <w:rFonts w:ascii="Roboto Light" w:hAnsi="Roboto Light"/>
        </w:rPr>
        <w:t>.</w:t>
      </w:r>
      <w:r w:rsidRPr="00381FAE">
        <w:rPr>
          <w:rFonts w:ascii="Roboto Light" w:hAnsi="Roboto Light"/>
        </w:rPr>
        <w:t xml:space="preserve">  </w:t>
      </w:r>
    </w:p>
    <w:p w14:paraId="16C21775" w14:textId="6454398A" w:rsidR="006551A8" w:rsidRPr="00381FAE" w:rsidRDefault="006551A8" w:rsidP="00700593">
      <w:pPr>
        <w:pStyle w:val="Akapitzlist"/>
        <w:numPr>
          <w:ilvl w:val="0"/>
          <w:numId w:val="21"/>
        </w:numPr>
        <w:shd w:val="clear" w:color="auto" w:fill="FFFFFF" w:themeFill="background1"/>
        <w:tabs>
          <w:tab w:val="left" w:pos="284"/>
        </w:tabs>
        <w:spacing w:after="0"/>
        <w:ind w:left="1134" w:hanging="272"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Dziecko zje dobrze</w:t>
      </w:r>
      <w:r w:rsidR="00DF1985" w:rsidRPr="00381FAE">
        <w:rPr>
          <w:rFonts w:ascii="Roboto Light" w:hAnsi="Roboto Light"/>
        </w:rPr>
        <w:t xml:space="preserve"> tylko wtedy</w:t>
      </w:r>
      <w:r w:rsidRPr="00381FAE">
        <w:rPr>
          <w:rFonts w:ascii="Roboto Light" w:hAnsi="Roboto Light"/>
        </w:rPr>
        <w:t>, jeśli wszystkim wokół będzie na tym zależało</w:t>
      </w:r>
      <w:r w:rsidR="00DF1985" w:rsidRPr="00381FAE">
        <w:rPr>
          <w:rFonts w:ascii="Roboto Light" w:hAnsi="Roboto Light"/>
        </w:rPr>
        <w:t>.</w:t>
      </w:r>
    </w:p>
    <w:p w14:paraId="6440082E" w14:textId="4039605F" w:rsidR="006551A8" w:rsidRPr="00381FAE" w:rsidRDefault="001B1462" w:rsidP="00700593">
      <w:pPr>
        <w:pStyle w:val="Akapitzlist"/>
        <w:numPr>
          <w:ilvl w:val="0"/>
          <w:numId w:val="21"/>
        </w:numPr>
        <w:shd w:val="clear" w:color="auto" w:fill="FFFFFF" w:themeFill="background1"/>
        <w:tabs>
          <w:tab w:val="left" w:pos="284"/>
        </w:tabs>
        <w:spacing w:after="0"/>
        <w:ind w:left="1134" w:hanging="272"/>
        <w:rPr>
          <w:rFonts w:ascii="Roboto Light" w:hAnsi="Roboto Light"/>
        </w:rPr>
      </w:pPr>
      <w:r w:rsidRPr="00381FAE">
        <w:rPr>
          <w:rFonts w:ascii="Roboto Light" w:hAnsi="Roboto Light"/>
        </w:rPr>
        <w:t>Także s</w:t>
      </w:r>
      <w:r w:rsidR="006551A8" w:rsidRPr="00381FAE">
        <w:rPr>
          <w:rFonts w:ascii="Roboto Light" w:hAnsi="Roboto Light"/>
        </w:rPr>
        <w:t>amo dziecko</w:t>
      </w:r>
      <w:r w:rsidR="00DF1985" w:rsidRPr="00381FAE">
        <w:rPr>
          <w:rFonts w:ascii="Roboto Light" w:hAnsi="Roboto Light"/>
        </w:rPr>
        <w:t xml:space="preserve">, jeśli damy mu taką </w:t>
      </w:r>
      <w:r w:rsidR="006F4004" w:rsidRPr="00381FAE">
        <w:rPr>
          <w:rFonts w:ascii="Roboto Light" w:hAnsi="Roboto Light"/>
        </w:rPr>
        <w:t>wiedzę</w:t>
      </w:r>
      <w:r w:rsidR="00DF1985" w:rsidRPr="00381FAE">
        <w:rPr>
          <w:rFonts w:ascii="Roboto Light" w:hAnsi="Roboto Light"/>
        </w:rPr>
        <w:t>,</w:t>
      </w:r>
      <w:r w:rsidR="006551A8" w:rsidRPr="00381FAE">
        <w:rPr>
          <w:rFonts w:ascii="Roboto Light" w:hAnsi="Roboto Light"/>
        </w:rPr>
        <w:t xml:space="preserve"> może nauczyć</w:t>
      </w:r>
      <w:r w:rsidR="00DF1985" w:rsidRPr="00381FAE">
        <w:rPr>
          <w:rFonts w:ascii="Roboto Light" w:hAnsi="Roboto Light"/>
        </w:rPr>
        <w:t xml:space="preserve"> dorosłych</w:t>
      </w:r>
      <w:r w:rsidR="006551A8" w:rsidRPr="00381FAE">
        <w:rPr>
          <w:rFonts w:ascii="Roboto Light" w:hAnsi="Roboto Light"/>
        </w:rPr>
        <w:t xml:space="preserve">, co znaczy prawidłowe żywienie! </w:t>
      </w:r>
    </w:p>
    <w:p w14:paraId="2C4B6B76" w14:textId="1D23614E" w:rsidR="007F763B" w:rsidRPr="00381FAE" w:rsidRDefault="00131E50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  <w:rPr>
          <w:rFonts w:ascii="Roboto Light" w:hAnsi="Roboto Light"/>
        </w:rPr>
      </w:pPr>
      <w:r w:rsidRPr="00381FAE">
        <w:rPr>
          <w:rFonts w:ascii="Roboto Light" w:hAnsi="Roboto Light"/>
        </w:rPr>
        <w:t>Żółty Talerz to w założeniu nowy standard zmiany społeczne</w:t>
      </w:r>
      <w:r w:rsidR="00B75497" w:rsidRPr="00381FAE">
        <w:rPr>
          <w:rFonts w:ascii="Roboto Light" w:hAnsi="Roboto Light"/>
        </w:rPr>
        <w:t>j</w:t>
      </w:r>
      <w:r w:rsidRPr="00381FAE">
        <w:rPr>
          <w:rFonts w:ascii="Roboto Light" w:hAnsi="Roboto Light"/>
        </w:rPr>
        <w:t>, który powstaje także z myślą późniejszego wykorzystania go w działaniach systemowych przez inne organizacje pozarządowe, instytucje centralne lub lokalne</w:t>
      </w:r>
      <w:r w:rsidR="00B75497" w:rsidRPr="00381FAE">
        <w:rPr>
          <w:rFonts w:ascii="Roboto Light" w:hAnsi="Roboto Light"/>
        </w:rPr>
        <w:t>, czy</w:t>
      </w:r>
      <w:r w:rsidRPr="00381FAE">
        <w:rPr>
          <w:rFonts w:ascii="Roboto Light" w:hAnsi="Roboto Light"/>
        </w:rPr>
        <w:t xml:space="preserve"> zorganizowane grupy obywateli.</w:t>
      </w:r>
    </w:p>
    <w:p w14:paraId="2A1B4AA9" w14:textId="03E5CC7C" w:rsidR="00381FAE" w:rsidRDefault="009E5C5E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</w:pPr>
      <w:r w:rsidRPr="00381FAE">
        <w:rPr>
          <w:rFonts w:ascii="Roboto Light" w:hAnsi="Roboto Light"/>
        </w:rPr>
        <w:t xml:space="preserve">Żółty Talerz to </w:t>
      </w:r>
      <w:r w:rsidR="007F763B" w:rsidRPr="00381FAE">
        <w:rPr>
          <w:rFonts w:ascii="Roboto Light" w:hAnsi="Roboto Light"/>
        </w:rPr>
        <w:t xml:space="preserve">idea, która znajduje swoje odbicie nie tylko </w:t>
      </w:r>
      <w:r w:rsidRPr="00381FAE">
        <w:rPr>
          <w:rFonts w:ascii="Roboto Light" w:hAnsi="Roboto Light"/>
        </w:rPr>
        <w:t xml:space="preserve">w Polsce. To również </w:t>
      </w:r>
      <w:r w:rsidR="007F763B" w:rsidRPr="00381FAE">
        <w:rPr>
          <w:rFonts w:ascii="Roboto Light" w:hAnsi="Roboto Light"/>
        </w:rPr>
        <w:t xml:space="preserve">ze strony Kulczyk Foundation wsparcie </w:t>
      </w:r>
      <w:r w:rsidRPr="00381FAE">
        <w:rPr>
          <w:rFonts w:ascii="Roboto Light" w:hAnsi="Roboto Light"/>
        </w:rPr>
        <w:t>żywie</w:t>
      </w:r>
      <w:r w:rsidR="007F763B" w:rsidRPr="00381FAE">
        <w:rPr>
          <w:rFonts w:ascii="Roboto Light" w:hAnsi="Roboto Light"/>
        </w:rPr>
        <w:t>nia</w:t>
      </w:r>
      <w:r w:rsidRPr="00381FAE">
        <w:rPr>
          <w:rFonts w:ascii="Roboto Light" w:hAnsi="Roboto Light"/>
        </w:rPr>
        <w:t xml:space="preserve"> dzieci w </w:t>
      </w:r>
      <w:r w:rsidR="007F763B" w:rsidRPr="00381FAE">
        <w:rPr>
          <w:rFonts w:ascii="Roboto Light" w:hAnsi="Roboto Light"/>
        </w:rPr>
        <w:t>innych miejscach</w:t>
      </w:r>
      <w:r w:rsidRPr="00381FAE">
        <w:rPr>
          <w:rFonts w:ascii="Roboto Light" w:hAnsi="Roboto Light"/>
        </w:rPr>
        <w:t xml:space="preserve"> na świecie</w:t>
      </w:r>
      <w:r w:rsidR="007F763B" w:rsidRPr="00381FAE">
        <w:rPr>
          <w:rFonts w:ascii="Roboto Light" w:hAnsi="Roboto Light"/>
        </w:rPr>
        <w:t>, w których wszechobecne jest zjawisko już nie tylko niedożywienia, ale głodu</w:t>
      </w:r>
      <w:r w:rsidRPr="00381FAE">
        <w:rPr>
          <w:rFonts w:ascii="Roboto Light" w:hAnsi="Roboto Light"/>
        </w:rPr>
        <w:t xml:space="preserve">. </w:t>
      </w:r>
      <w:r w:rsidR="007F763B" w:rsidRPr="00381FAE">
        <w:rPr>
          <w:rFonts w:ascii="Roboto Light" w:hAnsi="Roboto Light"/>
        </w:rPr>
        <w:t>Elementem szerszego projektu w tym zakresie jest</w:t>
      </w:r>
      <w:r w:rsidRPr="00381FAE">
        <w:rPr>
          <w:rFonts w:ascii="Roboto Light" w:hAnsi="Roboto Light"/>
        </w:rPr>
        <w:t xml:space="preserve"> </w:t>
      </w:r>
      <w:r w:rsidR="001405C5" w:rsidRPr="00381FAE">
        <w:rPr>
          <w:rFonts w:ascii="Roboto Light" w:hAnsi="Roboto Light"/>
        </w:rPr>
        <w:t>telewizyjny serial</w:t>
      </w:r>
      <w:r w:rsidRPr="00381FAE">
        <w:rPr>
          <w:rFonts w:ascii="Roboto Light" w:hAnsi="Roboto Light"/>
        </w:rPr>
        <w:t xml:space="preserve"> edukacyjny „Efekt Domina” poświęcony w tym roku </w:t>
      </w:r>
      <w:r w:rsidR="007F763B" w:rsidRPr="00381FAE">
        <w:rPr>
          <w:rFonts w:ascii="Roboto Light" w:hAnsi="Roboto Light"/>
        </w:rPr>
        <w:t xml:space="preserve">właśnie </w:t>
      </w:r>
      <w:r w:rsidRPr="00381FAE">
        <w:rPr>
          <w:rFonts w:ascii="Roboto Light" w:hAnsi="Roboto Light"/>
        </w:rPr>
        <w:t>problemom głodu i niedożywienia</w:t>
      </w:r>
      <w:r w:rsidR="00E21592" w:rsidRPr="00381FAE">
        <w:rPr>
          <w:rFonts w:ascii="Roboto Light" w:hAnsi="Roboto Light"/>
        </w:rPr>
        <w:t>.</w:t>
      </w:r>
      <w:r w:rsidR="006D7715" w:rsidRPr="00381FAE">
        <w:t xml:space="preserve"> </w:t>
      </w:r>
    </w:p>
    <w:p w14:paraId="4DDC5972" w14:textId="77777777" w:rsid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</w:pPr>
    </w:p>
    <w:p w14:paraId="41DE6934" w14:textId="4D80F1CD" w:rsidR="00700593" w:rsidRP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  <w:rPr>
          <w:u w:val="single"/>
        </w:rPr>
      </w:pPr>
      <w:r w:rsidRPr="00700593">
        <w:rPr>
          <w:u w:val="single"/>
        </w:rPr>
        <w:t>Kontakt do biura programu „Żółty Talerz”:</w:t>
      </w:r>
    </w:p>
    <w:p w14:paraId="0D84D006" w14:textId="6A203A9F" w:rsid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</w:pPr>
      <w:r>
        <w:t xml:space="preserve">Joanna Borowska, </w:t>
      </w:r>
      <w:hyperlink r:id="rId9" w:history="1">
        <w:r w:rsidRPr="00593559">
          <w:rPr>
            <w:rStyle w:val="Hipercze"/>
          </w:rPr>
          <w:t>j.borowska@kulczykfoundation.org.pl</w:t>
        </w:r>
      </w:hyperlink>
      <w:r>
        <w:t>, kom. 530 007 456</w:t>
      </w:r>
    </w:p>
    <w:p w14:paraId="510B0807" w14:textId="77777777" w:rsid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</w:pPr>
    </w:p>
    <w:p w14:paraId="2F3FCE62" w14:textId="46209DE4" w:rsidR="00700593" w:rsidRP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  <w:rPr>
          <w:u w:val="single"/>
        </w:rPr>
      </w:pPr>
      <w:r w:rsidRPr="00700593">
        <w:rPr>
          <w:u w:val="single"/>
        </w:rPr>
        <w:t xml:space="preserve">Kontakt </w:t>
      </w:r>
      <w:proofErr w:type="spellStart"/>
      <w:r w:rsidRPr="00700593">
        <w:rPr>
          <w:u w:val="single"/>
        </w:rPr>
        <w:t>ws</w:t>
      </w:r>
      <w:proofErr w:type="spellEnd"/>
      <w:r w:rsidRPr="00700593">
        <w:rPr>
          <w:u w:val="single"/>
        </w:rPr>
        <w:t xml:space="preserve">. </w:t>
      </w:r>
      <w:proofErr w:type="gramStart"/>
      <w:r w:rsidRPr="00700593">
        <w:rPr>
          <w:u w:val="single"/>
        </w:rPr>
        <w:t>uzgodnienia</w:t>
      </w:r>
      <w:proofErr w:type="gramEnd"/>
      <w:r w:rsidRPr="00700593">
        <w:rPr>
          <w:u w:val="single"/>
        </w:rPr>
        <w:t xml:space="preserve"> terminu i miejsca do ewentualnych nagrań materiału </w:t>
      </w:r>
      <w:r w:rsidR="00F03419">
        <w:rPr>
          <w:u w:val="single"/>
        </w:rPr>
        <w:t>w</w:t>
      </w:r>
      <w:r w:rsidRPr="00700593">
        <w:rPr>
          <w:u w:val="single"/>
        </w:rPr>
        <w:t>ideo w ogniskach dla dzieci:</w:t>
      </w:r>
    </w:p>
    <w:p w14:paraId="140F33DC" w14:textId="6F569B31" w:rsidR="00700593" w:rsidRDefault="00700593" w:rsidP="00700593">
      <w:pPr>
        <w:shd w:val="clear" w:color="auto" w:fill="FFFFFF" w:themeFill="background1"/>
        <w:tabs>
          <w:tab w:val="left" w:pos="284"/>
        </w:tabs>
        <w:spacing w:after="0"/>
        <w:ind w:left="502"/>
        <w:contextualSpacing/>
        <w:jc w:val="both"/>
      </w:pPr>
      <w:r>
        <w:t xml:space="preserve">Towarzystwo Przyjaciół Dzieci, Joanna Rudzka, </w:t>
      </w:r>
      <w:hyperlink r:id="rId10" w:history="1">
        <w:r w:rsidRPr="00593559">
          <w:rPr>
            <w:rStyle w:val="Hipercze"/>
          </w:rPr>
          <w:t>j.rudzka@tpd-maz.org.pl</w:t>
        </w:r>
      </w:hyperlink>
      <w:r>
        <w:t>, kom. 601 725 314</w:t>
      </w:r>
    </w:p>
    <w:p w14:paraId="33A16BDC" w14:textId="2609AC58" w:rsidR="00381FAE" w:rsidRPr="00381FAE" w:rsidRDefault="00381FAE" w:rsidP="00381FAE"/>
    <w:p w14:paraId="515A887A" w14:textId="63202C07" w:rsidR="00381FAE" w:rsidRPr="00381FAE" w:rsidRDefault="00381FAE" w:rsidP="00381FAE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60F7DF6" wp14:editId="39CE2981">
            <wp:simplePos x="0" y="0"/>
            <wp:positionH relativeFrom="column">
              <wp:posOffset>234315</wp:posOffset>
            </wp:positionH>
            <wp:positionV relativeFrom="paragraph">
              <wp:posOffset>146050</wp:posOffset>
            </wp:positionV>
            <wp:extent cx="857250" cy="1042373"/>
            <wp:effectExtent l="0" t="0" r="0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caritas_new_cmy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4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F3183" w14:textId="3AF2634E" w:rsidR="00381FAE" w:rsidRPr="00381FAE" w:rsidRDefault="00312D62" w:rsidP="00381FAE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1C7E0B8" wp14:editId="5C257398">
            <wp:simplePos x="0" y="0"/>
            <wp:positionH relativeFrom="column">
              <wp:posOffset>1072515</wp:posOffset>
            </wp:positionH>
            <wp:positionV relativeFrom="paragraph">
              <wp:posOffset>12700</wp:posOffset>
            </wp:positionV>
            <wp:extent cx="2097405" cy="733425"/>
            <wp:effectExtent l="0" t="0" r="0" b="0"/>
            <wp:wrapThrough wrapText="bothSides">
              <wp:wrapPolygon edited="0">
                <wp:start x="17460" y="3927"/>
                <wp:lineTo x="1373" y="7294"/>
                <wp:lineTo x="1177" y="13465"/>
                <wp:lineTo x="16872" y="16831"/>
                <wp:lineTo x="19030" y="16831"/>
                <wp:lineTo x="20207" y="11221"/>
                <wp:lineTo x="19619" y="6171"/>
                <wp:lineTo x="18638" y="3927"/>
                <wp:lineTo x="17460" y="3927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deracja-bankow-zywnosci-logotyp-ogolny-CMYK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345F17D" wp14:editId="0D6BAD52">
            <wp:simplePos x="0" y="0"/>
            <wp:positionH relativeFrom="margin">
              <wp:posOffset>3140075</wp:posOffset>
            </wp:positionH>
            <wp:positionV relativeFrom="paragraph">
              <wp:posOffset>13335</wp:posOffset>
            </wp:positionV>
            <wp:extent cx="915670" cy="79057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PDaaaa.wmf"/>
                    <pic:cNvPicPr/>
                  </pic:nvPicPr>
                  <pic:blipFill rotWithShape="1">
                    <a:blip r:embed="rId13"/>
                    <a:srcRect l="8572" t="74342" r="48320"/>
                    <a:stretch/>
                  </pic:blipFill>
                  <pic:spPr bwMode="auto">
                    <a:xfrm>
                      <a:off x="0" y="0"/>
                      <a:ext cx="91567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anchor distT="0" distB="0" distL="114300" distR="114300" simplePos="0" relativeHeight="251664384" behindDoc="0" locked="0" layoutInCell="1" allowOverlap="1" wp14:anchorId="297E7A21" wp14:editId="1BE70F3B">
            <wp:simplePos x="0" y="0"/>
            <wp:positionH relativeFrom="column">
              <wp:posOffset>4196715</wp:posOffset>
            </wp:positionH>
            <wp:positionV relativeFrom="paragraph">
              <wp:posOffset>13335</wp:posOffset>
            </wp:positionV>
            <wp:extent cx="800100" cy="800100"/>
            <wp:effectExtent l="0" t="0" r="0" b="0"/>
            <wp:wrapNone/>
            <wp:docPr id="7" name="Obraz 7" descr="Znalezione obrazy dla zapytania PCK log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CK log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4B51D61" wp14:editId="71A84E48">
            <wp:simplePos x="0" y="0"/>
            <wp:positionH relativeFrom="column">
              <wp:posOffset>5234940</wp:posOffset>
            </wp:positionH>
            <wp:positionV relativeFrom="paragraph">
              <wp:posOffset>118110</wp:posOffset>
            </wp:positionV>
            <wp:extent cx="1666875" cy="55601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S-WIOSKI DZIECIECE_pl_NEW.tif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4ADD1" w14:textId="2142BB33" w:rsidR="00381FAE" w:rsidRDefault="00381FAE" w:rsidP="00381FAE"/>
    <w:p w14:paraId="7FEB93A2" w14:textId="1FEAFD56" w:rsidR="002257AD" w:rsidRPr="00381FAE" w:rsidRDefault="00381FAE" w:rsidP="00381FAE">
      <w:pPr>
        <w:tabs>
          <w:tab w:val="left" w:pos="1770"/>
        </w:tabs>
      </w:pPr>
      <w:r>
        <w:tab/>
      </w:r>
    </w:p>
    <w:sectPr w:rsidR="002257AD" w:rsidRPr="00381FAE" w:rsidSect="003C6081">
      <w:headerReference w:type="default" r:id="rId17"/>
      <w:footerReference w:type="default" r:id="rId18"/>
      <w:pgSz w:w="11906" w:h="16838" w:code="9"/>
      <w:pgMar w:top="755" w:right="567" w:bottom="568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7AFE1" w14:textId="77777777" w:rsidR="007F3352" w:rsidRDefault="007F3352">
      <w:pPr>
        <w:spacing w:after="0" w:line="240" w:lineRule="auto"/>
      </w:pPr>
      <w:r>
        <w:separator/>
      </w:r>
    </w:p>
  </w:endnote>
  <w:endnote w:type="continuationSeparator" w:id="0">
    <w:p w14:paraId="3E7EE3AD" w14:textId="77777777" w:rsidR="007F3352" w:rsidRDefault="007F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698E9" w14:textId="57C325D1" w:rsidR="00386ADE" w:rsidRDefault="00386ADE" w:rsidP="00C76AB3">
    <w:pPr>
      <w:pStyle w:val="Stopka"/>
      <w:jc w:val="center"/>
    </w:pPr>
  </w:p>
  <w:p w14:paraId="27EE9192" w14:textId="77777777" w:rsidR="00FA5723" w:rsidRDefault="00FA57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FEFFF" w14:textId="77777777" w:rsidR="007F3352" w:rsidRDefault="007F3352">
      <w:pPr>
        <w:spacing w:after="0" w:line="240" w:lineRule="auto"/>
      </w:pPr>
      <w:r>
        <w:separator/>
      </w:r>
    </w:p>
  </w:footnote>
  <w:footnote w:type="continuationSeparator" w:id="0">
    <w:p w14:paraId="2BA400CA" w14:textId="77777777" w:rsidR="007F3352" w:rsidRDefault="007F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36573" w14:textId="3D552A0D" w:rsidR="00AE74C2" w:rsidRDefault="003F3E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4E76428" wp14:editId="46CFC952">
          <wp:simplePos x="0" y="0"/>
          <wp:positionH relativeFrom="column">
            <wp:posOffset>5606415</wp:posOffset>
          </wp:positionH>
          <wp:positionV relativeFrom="paragraph">
            <wp:posOffset>323850</wp:posOffset>
          </wp:positionV>
          <wp:extent cx="1038225" cy="923925"/>
          <wp:effectExtent l="0" t="0" r="9525" b="9525"/>
          <wp:wrapSquare wrapText="bothSides"/>
          <wp:docPr id="1" name="Obraz 6" descr="KF_papier_firmowy_WEWNETRZNY_RGB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KF_papier_firmowy_WEWNETRZNY_RGB_PIO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0" t="28972" r="7743" b="17849"/>
                  <a:stretch/>
                </pic:blipFill>
                <pic:spPr bwMode="auto">
                  <a:xfrm>
                    <a:off x="0" y="0"/>
                    <a:ext cx="10382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FD6C1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467C5"/>
    <w:multiLevelType w:val="hybridMultilevel"/>
    <w:tmpl w:val="307ED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97CD4"/>
    <w:multiLevelType w:val="hybridMultilevel"/>
    <w:tmpl w:val="3E0CAFC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1159B"/>
    <w:multiLevelType w:val="hybridMultilevel"/>
    <w:tmpl w:val="09F69A7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5940BA8"/>
    <w:multiLevelType w:val="hybridMultilevel"/>
    <w:tmpl w:val="B00A0022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258D41BD"/>
    <w:multiLevelType w:val="hybridMultilevel"/>
    <w:tmpl w:val="7BD07166"/>
    <w:lvl w:ilvl="0" w:tplc="04150019">
      <w:start w:val="1"/>
      <w:numFmt w:val="lowerLetter"/>
      <w:lvlText w:val="%1."/>
      <w:lvlJc w:val="left"/>
      <w:pPr>
        <w:ind w:left="15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6" w:hanging="360"/>
      </w:pPr>
    </w:lvl>
    <w:lvl w:ilvl="2" w:tplc="0415001B" w:tentative="1">
      <w:start w:val="1"/>
      <w:numFmt w:val="lowerRoman"/>
      <w:lvlText w:val="%3."/>
      <w:lvlJc w:val="right"/>
      <w:pPr>
        <w:ind w:left="3006" w:hanging="180"/>
      </w:pPr>
    </w:lvl>
    <w:lvl w:ilvl="3" w:tplc="0415000F" w:tentative="1">
      <w:start w:val="1"/>
      <w:numFmt w:val="decimal"/>
      <w:lvlText w:val="%4."/>
      <w:lvlJc w:val="left"/>
      <w:pPr>
        <w:ind w:left="3726" w:hanging="360"/>
      </w:pPr>
    </w:lvl>
    <w:lvl w:ilvl="4" w:tplc="04150019" w:tentative="1">
      <w:start w:val="1"/>
      <w:numFmt w:val="lowerLetter"/>
      <w:lvlText w:val="%5."/>
      <w:lvlJc w:val="left"/>
      <w:pPr>
        <w:ind w:left="4446" w:hanging="360"/>
      </w:pPr>
    </w:lvl>
    <w:lvl w:ilvl="5" w:tplc="0415001B" w:tentative="1">
      <w:start w:val="1"/>
      <w:numFmt w:val="lowerRoman"/>
      <w:lvlText w:val="%6."/>
      <w:lvlJc w:val="right"/>
      <w:pPr>
        <w:ind w:left="5166" w:hanging="180"/>
      </w:pPr>
    </w:lvl>
    <w:lvl w:ilvl="6" w:tplc="0415000F" w:tentative="1">
      <w:start w:val="1"/>
      <w:numFmt w:val="decimal"/>
      <w:lvlText w:val="%7."/>
      <w:lvlJc w:val="left"/>
      <w:pPr>
        <w:ind w:left="5886" w:hanging="360"/>
      </w:pPr>
    </w:lvl>
    <w:lvl w:ilvl="7" w:tplc="04150019" w:tentative="1">
      <w:start w:val="1"/>
      <w:numFmt w:val="lowerLetter"/>
      <w:lvlText w:val="%8."/>
      <w:lvlJc w:val="left"/>
      <w:pPr>
        <w:ind w:left="6606" w:hanging="360"/>
      </w:pPr>
    </w:lvl>
    <w:lvl w:ilvl="8" w:tplc="0415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6" w15:restartNumberingAfterBreak="0">
    <w:nsid w:val="263D2DEF"/>
    <w:multiLevelType w:val="hybridMultilevel"/>
    <w:tmpl w:val="B7E6A826"/>
    <w:lvl w:ilvl="0" w:tplc="0415000F">
      <w:start w:val="1"/>
      <w:numFmt w:val="decimal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2B947AB3"/>
    <w:multiLevelType w:val="hybridMultilevel"/>
    <w:tmpl w:val="153CFEE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D320517"/>
    <w:multiLevelType w:val="hybridMultilevel"/>
    <w:tmpl w:val="F4EA6EC8"/>
    <w:lvl w:ilvl="0" w:tplc="0415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3CAB1975"/>
    <w:multiLevelType w:val="hybridMultilevel"/>
    <w:tmpl w:val="9C749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B10CE"/>
    <w:multiLevelType w:val="hybridMultilevel"/>
    <w:tmpl w:val="C06CA0D8"/>
    <w:lvl w:ilvl="0" w:tplc="F5C42702">
      <w:start w:val="1"/>
      <w:numFmt w:val="lowerLetter"/>
      <w:lvlText w:val="%1."/>
      <w:lvlJc w:val="left"/>
      <w:pPr>
        <w:ind w:left="2554" w:hanging="360"/>
      </w:pPr>
      <w:rPr>
        <w:rFonts w:ascii="Roboto Light" w:eastAsia="Times New Roman" w:hAnsi="Roboto Light" w:cs="Times New Roman"/>
      </w:rPr>
    </w:lvl>
    <w:lvl w:ilvl="1" w:tplc="04150019" w:tentative="1">
      <w:start w:val="1"/>
      <w:numFmt w:val="lowerLetter"/>
      <w:lvlText w:val="%2."/>
      <w:lvlJc w:val="left"/>
      <w:pPr>
        <w:ind w:left="3274" w:hanging="360"/>
      </w:pPr>
    </w:lvl>
    <w:lvl w:ilvl="2" w:tplc="0415001B" w:tentative="1">
      <w:start w:val="1"/>
      <w:numFmt w:val="lowerRoman"/>
      <w:lvlText w:val="%3."/>
      <w:lvlJc w:val="right"/>
      <w:pPr>
        <w:ind w:left="3994" w:hanging="180"/>
      </w:pPr>
    </w:lvl>
    <w:lvl w:ilvl="3" w:tplc="0415000F" w:tentative="1">
      <w:start w:val="1"/>
      <w:numFmt w:val="decimal"/>
      <w:lvlText w:val="%4."/>
      <w:lvlJc w:val="left"/>
      <w:pPr>
        <w:ind w:left="4714" w:hanging="360"/>
      </w:pPr>
    </w:lvl>
    <w:lvl w:ilvl="4" w:tplc="04150019" w:tentative="1">
      <w:start w:val="1"/>
      <w:numFmt w:val="lowerLetter"/>
      <w:lvlText w:val="%5."/>
      <w:lvlJc w:val="left"/>
      <w:pPr>
        <w:ind w:left="5434" w:hanging="360"/>
      </w:pPr>
    </w:lvl>
    <w:lvl w:ilvl="5" w:tplc="0415001B" w:tentative="1">
      <w:start w:val="1"/>
      <w:numFmt w:val="lowerRoman"/>
      <w:lvlText w:val="%6."/>
      <w:lvlJc w:val="right"/>
      <w:pPr>
        <w:ind w:left="6154" w:hanging="180"/>
      </w:pPr>
    </w:lvl>
    <w:lvl w:ilvl="6" w:tplc="0415000F" w:tentative="1">
      <w:start w:val="1"/>
      <w:numFmt w:val="decimal"/>
      <w:lvlText w:val="%7."/>
      <w:lvlJc w:val="left"/>
      <w:pPr>
        <w:ind w:left="6874" w:hanging="360"/>
      </w:pPr>
    </w:lvl>
    <w:lvl w:ilvl="7" w:tplc="04150019" w:tentative="1">
      <w:start w:val="1"/>
      <w:numFmt w:val="lowerLetter"/>
      <w:lvlText w:val="%8."/>
      <w:lvlJc w:val="left"/>
      <w:pPr>
        <w:ind w:left="7594" w:hanging="360"/>
      </w:pPr>
    </w:lvl>
    <w:lvl w:ilvl="8" w:tplc="0415001B" w:tentative="1">
      <w:start w:val="1"/>
      <w:numFmt w:val="lowerRoman"/>
      <w:lvlText w:val="%9."/>
      <w:lvlJc w:val="right"/>
      <w:pPr>
        <w:ind w:left="8314" w:hanging="180"/>
      </w:pPr>
    </w:lvl>
  </w:abstractNum>
  <w:abstractNum w:abstractNumId="11" w15:restartNumberingAfterBreak="0">
    <w:nsid w:val="468A6970"/>
    <w:multiLevelType w:val="hybridMultilevel"/>
    <w:tmpl w:val="6C10395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9821E82"/>
    <w:multiLevelType w:val="hybridMultilevel"/>
    <w:tmpl w:val="2690F092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607830E7"/>
    <w:multiLevelType w:val="hybridMultilevel"/>
    <w:tmpl w:val="F890349C"/>
    <w:lvl w:ilvl="0" w:tplc="ECECDBAC">
      <w:start w:val="1"/>
      <w:numFmt w:val="lowerLetter"/>
      <w:lvlText w:val="%1."/>
      <w:lvlJc w:val="left"/>
      <w:pPr>
        <w:ind w:left="91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2" w:hanging="360"/>
      </w:pPr>
    </w:lvl>
    <w:lvl w:ilvl="2" w:tplc="0415001B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4" w15:restartNumberingAfterBreak="0">
    <w:nsid w:val="66156DEB"/>
    <w:multiLevelType w:val="hybridMultilevel"/>
    <w:tmpl w:val="4A08A9E8"/>
    <w:lvl w:ilvl="0" w:tplc="0415000F">
      <w:start w:val="1"/>
      <w:numFmt w:val="decimal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66FC2A39"/>
    <w:multiLevelType w:val="hybridMultilevel"/>
    <w:tmpl w:val="076C0796"/>
    <w:lvl w:ilvl="0" w:tplc="0415000F">
      <w:start w:val="1"/>
      <w:numFmt w:val="decimal"/>
      <w:lvlText w:val="%1.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67894AED"/>
    <w:multiLevelType w:val="hybridMultilevel"/>
    <w:tmpl w:val="77C07820"/>
    <w:lvl w:ilvl="0" w:tplc="50788CC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36A7A"/>
    <w:multiLevelType w:val="hybridMultilevel"/>
    <w:tmpl w:val="A320AF30"/>
    <w:lvl w:ilvl="0" w:tplc="BC64FD5E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8" w15:restartNumberingAfterBreak="0">
    <w:nsid w:val="6DC01F02"/>
    <w:multiLevelType w:val="hybridMultilevel"/>
    <w:tmpl w:val="71DA3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324F5"/>
    <w:multiLevelType w:val="hybridMultilevel"/>
    <w:tmpl w:val="10447046"/>
    <w:lvl w:ilvl="0" w:tplc="0415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 w15:restartNumberingAfterBreak="0">
    <w:nsid w:val="7F25728B"/>
    <w:multiLevelType w:val="hybridMultilevel"/>
    <w:tmpl w:val="EBE2E92E"/>
    <w:lvl w:ilvl="0" w:tplc="50788CC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10"/>
  </w:num>
  <w:num w:numId="5">
    <w:abstractNumId w:val="17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0"/>
  </w:num>
  <w:num w:numId="11">
    <w:abstractNumId w:val="9"/>
  </w:num>
  <w:num w:numId="12">
    <w:abstractNumId w:val="14"/>
  </w:num>
  <w:num w:numId="13">
    <w:abstractNumId w:val="1"/>
  </w:num>
  <w:num w:numId="14">
    <w:abstractNumId w:val="20"/>
  </w:num>
  <w:num w:numId="15">
    <w:abstractNumId w:val="16"/>
  </w:num>
  <w:num w:numId="16">
    <w:abstractNumId w:val="6"/>
  </w:num>
  <w:num w:numId="17">
    <w:abstractNumId w:val="4"/>
  </w:num>
  <w:num w:numId="18">
    <w:abstractNumId w:val="12"/>
  </w:num>
  <w:num w:numId="19">
    <w:abstractNumId w:val="8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F9"/>
    <w:rsid w:val="00002EBC"/>
    <w:rsid w:val="00003AC2"/>
    <w:rsid w:val="00015078"/>
    <w:rsid w:val="0001624F"/>
    <w:rsid w:val="000218BE"/>
    <w:rsid w:val="00033E03"/>
    <w:rsid w:val="00035E34"/>
    <w:rsid w:val="00043401"/>
    <w:rsid w:val="000435A6"/>
    <w:rsid w:val="0005608F"/>
    <w:rsid w:val="0005698A"/>
    <w:rsid w:val="00063F60"/>
    <w:rsid w:val="000702C8"/>
    <w:rsid w:val="00082C41"/>
    <w:rsid w:val="00095933"/>
    <w:rsid w:val="000A6FA1"/>
    <w:rsid w:val="000A72C5"/>
    <w:rsid w:val="000A74CD"/>
    <w:rsid w:val="000C237E"/>
    <w:rsid w:val="000C7170"/>
    <w:rsid w:val="000E18E8"/>
    <w:rsid w:val="000E376F"/>
    <w:rsid w:val="000E3FCC"/>
    <w:rsid w:val="000F072F"/>
    <w:rsid w:val="000F0D8B"/>
    <w:rsid w:val="000F4A9F"/>
    <w:rsid w:val="000F7487"/>
    <w:rsid w:val="00110DDC"/>
    <w:rsid w:val="00122978"/>
    <w:rsid w:val="00126A69"/>
    <w:rsid w:val="00126BAD"/>
    <w:rsid w:val="0013135C"/>
    <w:rsid w:val="00131E50"/>
    <w:rsid w:val="001405C5"/>
    <w:rsid w:val="001417A4"/>
    <w:rsid w:val="00156314"/>
    <w:rsid w:val="001604CE"/>
    <w:rsid w:val="001737BE"/>
    <w:rsid w:val="00197BF9"/>
    <w:rsid w:val="001B1462"/>
    <w:rsid w:val="001B3E99"/>
    <w:rsid w:val="001C4B53"/>
    <w:rsid w:val="001D4B33"/>
    <w:rsid w:val="001E2FAA"/>
    <w:rsid w:val="001F7D94"/>
    <w:rsid w:val="00212658"/>
    <w:rsid w:val="00213BE6"/>
    <w:rsid w:val="00214B75"/>
    <w:rsid w:val="0022077E"/>
    <w:rsid w:val="002257AD"/>
    <w:rsid w:val="002261D2"/>
    <w:rsid w:val="002275B9"/>
    <w:rsid w:val="00230AE2"/>
    <w:rsid w:val="002321ED"/>
    <w:rsid w:val="00252D9A"/>
    <w:rsid w:val="00261D01"/>
    <w:rsid w:val="002644DF"/>
    <w:rsid w:val="0026784B"/>
    <w:rsid w:val="00275A95"/>
    <w:rsid w:val="00276FA9"/>
    <w:rsid w:val="0028225F"/>
    <w:rsid w:val="002828EB"/>
    <w:rsid w:val="00287479"/>
    <w:rsid w:val="002943E4"/>
    <w:rsid w:val="00295CA8"/>
    <w:rsid w:val="00295E15"/>
    <w:rsid w:val="002961BB"/>
    <w:rsid w:val="002A3B90"/>
    <w:rsid w:val="002B1D11"/>
    <w:rsid w:val="002B5038"/>
    <w:rsid w:val="002C35F4"/>
    <w:rsid w:val="002C55C0"/>
    <w:rsid w:val="002D4B4D"/>
    <w:rsid w:val="002E24C7"/>
    <w:rsid w:val="002F17A3"/>
    <w:rsid w:val="002F6951"/>
    <w:rsid w:val="00300F85"/>
    <w:rsid w:val="00303A40"/>
    <w:rsid w:val="00306653"/>
    <w:rsid w:val="00312D62"/>
    <w:rsid w:val="0031307C"/>
    <w:rsid w:val="00315C2F"/>
    <w:rsid w:val="00322386"/>
    <w:rsid w:val="003225B2"/>
    <w:rsid w:val="00327417"/>
    <w:rsid w:val="00344770"/>
    <w:rsid w:val="00350947"/>
    <w:rsid w:val="00356C83"/>
    <w:rsid w:val="00360E8F"/>
    <w:rsid w:val="00362CCB"/>
    <w:rsid w:val="00375D5C"/>
    <w:rsid w:val="00381AB0"/>
    <w:rsid w:val="00381FAE"/>
    <w:rsid w:val="003828B8"/>
    <w:rsid w:val="00386ADE"/>
    <w:rsid w:val="0039091B"/>
    <w:rsid w:val="003A0661"/>
    <w:rsid w:val="003A5D8C"/>
    <w:rsid w:val="003B1C9B"/>
    <w:rsid w:val="003C6081"/>
    <w:rsid w:val="003E1672"/>
    <w:rsid w:val="003E65B1"/>
    <w:rsid w:val="003F3EE4"/>
    <w:rsid w:val="00401A04"/>
    <w:rsid w:val="00405E0F"/>
    <w:rsid w:val="00407D86"/>
    <w:rsid w:val="004163B3"/>
    <w:rsid w:val="00420BF3"/>
    <w:rsid w:val="00427AB9"/>
    <w:rsid w:val="0044517F"/>
    <w:rsid w:val="00445F69"/>
    <w:rsid w:val="004466FA"/>
    <w:rsid w:val="004506B7"/>
    <w:rsid w:val="00455057"/>
    <w:rsid w:val="004575CE"/>
    <w:rsid w:val="0046556F"/>
    <w:rsid w:val="004664CF"/>
    <w:rsid w:val="0047129C"/>
    <w:rsid w:val="00471E59"/>
    <w:rsid w:val="00473A96"/>
    <w:rsid w:val="00477FDC"/>
    <w:rsid w:val="00480375"/>
    <w:rsid w:val="00481BC7"/>
    <w:rsid w:val="00482E08"/>
    <w:rsid w:val="004858EB"/>
    <w:rsid w:val="004950F8"/>
    <w:rsid w:val="004A1368"/>
    <w:rsid w:val="004A28C0"/>
    <w:rsid w:val="004A69F7"/>
    <w:rsid w:val="004A7630"/>
    <w:rsid w:val="004C5E1B"/>
    <w:rsid w:val="004D6220"/>
    <w:rsid w:val="004D78AF"/>
    <w:rsid w:val="004E0134"/>
    <w:rsid w:val="004F01ED"/>
    <w:rsid w:val="004F1FA2"/>
    <w:rsid w:val="0051033D"/>
    <w:rsid w:val="00512CF1"/>
    <w:rsid w:val="00513480"/>
    <w:rsid w:val="005233FC"/>
    <w:rsid w:val="00532ACE"/>
    <w:rsid w:val="005506B4"/>
    <w:rsid w:val="00552040"/>
    <w:rsid w:val="005558AE"/>
    <w:rsid w:val="00574195"/>
    <w:rsid w:val="00580B19"/>
    <w:rsid w:val="005834A5"/>
    <w:rsid w:val="00590CE3"/>
    <w:rsid w:val="005956D1"/>
    <w:rsid w:val="005B7CF6"/>
    <w:rsid w:val="005C09C4"/>
    <w:rsid w:val="005E5C07"/>
    <w:rsid w:val="00614097"/>
    <w:rsid w:val="006551A8"/>
    <w:rsid w:val="00672944"/>
    <w:rsid w:val="006A1676"/>
    <w:rsid w:val="006B2E4E"/>
    <w:rsid w:val="006B4B57"/>
    <w:rsid w:val="006B5B32"/>
    <w:rsid w:val="006C0954"/>
    <w:rsid w:val="006D0C0E"/>
    <w:rsid w:val="006D73AC"/>
    <w:rsid w:val="006D7715"/>
    <w:rsid w:val="006F4004"/>
    <w:rsid w:val="00700593"/>
    <w:rsid w:val="00700BFE"/>
    <w:rsid w:val="00702B94"/>
    <w:rsid w:val="00723EBF"/>
    <w:rsid w:val="00724CEB"/>
    <w:rsid w:val="00726942"/>
    <w:rsid w:val="00732EE8"/>
    <w:rsid w:val="00742042"/>
    <w:rsid w:val="00751CDF"/>
    <w:rsid w:val="007556AA"/>
    <w:rsid w:val="0076303A"/>
    <w:rsid w:val="0076731E"/>
    <w:rsid w:val="007701FB"/>
    <w:rsid w:val="00770563"/>
    <w:rsid w:val="00774C57"/>
    <w:rsid w:val="007768EB"/>
    <w:rsid w:val="00784B85"/>
    <w:rsid w:val="007A5750"/>
    <w:rsid w:val="007B26A1"/>
    <w:rsid w:val="007B3F43"/>
    <w:rsid w:val="007C7EEC"/>
    <w:rsid w:val="007D063C"/>
    <w:rsid w:val="007D3AA9"/>
    <w:rsid w:val="007F0B22"/>
    <w:rsid w:val="007F3352"/>
    <w:rsid w:val="007F763B"/>
    <w:rsid w:val="00843B94"/>
    <w:rsid w:val="00844591"/>
    <w:rsid w:val="00845723"/>
    <w:rsid w:val="008739AA"/>
    <w:rsid w:val="00886112"/>
    <w:rsid w:val="008965E8"/>
    <w:rsid w:val="008A4FF1"/>
    <w:rsid w:val="008B03F5"/>
    <w:rsid w:val="008B3F22"/>
    <w:rsid w:val="008B79D0"/>
    <w:rsid w:val="008E0AC1"/>
    <w:rsid w:val="008E2DDB"/>
    <w:rsid w:val="008F505C"/>
    <w:rsid w:val="008F7E98"/>
    <w:rsid w:val="00911225"/>
    <w:rsid w:val="009139A7"/>
    <w:rsid w:val="00915F07"/>
    <w:rsid w:val="00936552"/>
    <w:rsid w:val="0094666A"/>
    <w:rsid w:val="00954AFE"/>
    <w:rsid w:val="0096609E"/>
    <w:rsid w:val="00981DA6"/>
    <w:rsid w:val="00990859"/>
    <w:rsid w:val="0099128D"/>
    <w:rsid w:val="009B071C"/>
    <w:rsid w:val="009E2F4F"/>
    <w:rsid w:val="009E4F12"/>
    <w:rsid w:val="009E5C5E"/>
    <w:rsid w:val="009F176F"/>
    <w:rsid w:val="009F350C"/>
    <w:rsid w:val="009F7DD9"/>
    <w:rsid w:val="00A049B4"/>
    <w:rsid w:val="00A12EA3"/>
    <w:rsid w:val="00A150CB"/>
    <w:rsid w:val="00A3549A"/>
    <w:rsid w:val="00A40EE3"/>
    <w:rsid w:val="00A50BF5"/>
    <w:rsid w:val="00A52961"/>
    <w:rsid w:val="00A53A5D"/>
    <w:rsid w:val="00A61516"/>
    <w:rsid w:val="00A646C8"/>
    <w:rsid w:val="00A65985"/>
    <w:rsid w:val="00A74723"/>
    <w:rsid w:val="00A8011C"/>
    <w:rsid w:val="00A80FFE"/>
    <w:rsid w:val="00A92754"/>
    <w:rsid w:val="00A927DB"/>
    <w:rsid w:val="00AA6476"/>
    <w:rsid w:val="00AB2E56"/>
    <w:rsid w:val="00AC1B1E"/>
    <w:rsid w:val="00AC2685"/>
    <w:rsid w:val="00AD05E1"/>
    <w:rsid w:val="00AD23EC"/>
    <w:rsid w:val="00AD4D33"/>
    <w:rsid w:val="00AD6E86"/>
    <w:rsid w:val="00AE5F82"/>
    <w:rsid w:val="00AE74C2"/>
    <w:rsid w:val="00AF3AAD"/>
    <w:rsid w:val="00AF6487"/>
    <w:rsid w:val="00B014ED"/>
    <w:rsid w:val="00B01A0D"/>
    <w:rsid w:val="00B1426D"/>
    <w:rsid w:val="00B25FDF"/>
    <w:rsid w:val="00B302D5"/>
    <w:rsid w:val="00B61D74"/>
    <w:rsid w:val="00B742F6"/>
    <w:rsid w:val="00B75497"/>
    <w:rsid w:val="00B75504"/>
    <w:rsid w:val="00B77396"/>
    <w:rsid w:val="00B82254"/>
    <w:rsid w:val="00B83059"/>
    <w:rsid w:val="00BA1983"/>
    <w:rsid w:val="00BA1B6F"/>
    <w:rsid w:val="00BA330A"/>
    <w:rsid w:val="00BB1699"/>
    <w:rsid w:val="00BB2650"/>
    <w:rsid w:val="00BB5005"/>
    <w:rsid w:val="00BD186D"/>
    <w:rsid w:val="00BD36DB"/>
    <w:rsid w:val="00BD4B73"/>
    <w:rsid w:val="00BE0742"/>
    <w:rsid w:val="00BE1BEB"/>
    <w:rsid w:val="00BE6FE4"/>
    <w:rsid w:val="00BE7A35"/>
    <w:rsid w:val="00BF2E4A"/>
    <w:rsid w:val="00BF404A"/>
    <w:rsid w:val="00BF5E1E"/>
    <w:rsid w:val="00BF7F8F"/>
    <w:rsid w:val="00C029F9"/>
    <w:rsid w:val="00C1393E"/>
    <w:rsid w:val="00C16A00"/>
    <w:rsid w:val="00C17A66"/>
    <w:rsid w:val="00C30004"/>
    <w:rsid w:val="00C3095E"/>
    <w:rsid w:val="00C371A5"/>
    <w:rsid w:val="00C438F0"/>
    <w:rsid w:val="00C45C6E"/>
    <w:rsid w:val="00C54C84"/>
    <w:rsid w:val="00C62FDD"/>
    <w:rsid w:val="00C72D33"/>
    <w:rsid w:val="00C759D4"/>
    <w:rsid w:val="00C76AB3"/>
    <w:rsid w:val="00C77780"/>
    <w:rsid w:val="00C96A54"/>
    <w:rsid w:val="00CA116C"/>
    <w:rsid w:val="00CA6170"/>
    <w:rsid w:val="00CC47C2"/>
    <w:rsid w:val="00CC57FE"/>
    <w:rsid w:val="00CC66E6"/>
    <w:rsid w:val="00CD3C89"/>
    <w:rsid w:val="00CD6BDD"/>
    <w:rsid w:val="00CD7EF3"/>
    <w:rsid w:val="00CE6CAF"/>
    <w:rsid w:val="00CF1BC2"/>
    <w:rsid w:val="00D0314E"/>
    <w:rsid w:val="00D05B35"/>
    <w:rsid w:val="00D07101"/>
    <w:rsid w:val="00D262D2"/>
    <w:rsid w:val="00D37ECC"/>
    <w:rsid w:val="00D543CF"/>
    <w:rsid w:val="00D611EE"/>
    <w:rsid w:val="00D627D4"/>
    <w:rsid w:val="00D75BD4"/>
    <w:rsid w:val="00D80576"/>
    <w:rsid w:val="00D911C6"/>
    <w:rsid w:val="00D92D72"/>
    <w:rsid w:val="00D930FA"/>
    <w:rsid w:val="00DA5EEA"/>
    <w:rsid w:val="00DC61E4"/>
    <w:rsid w:val="00DD587D"/>
    <w:rsid w:val="00DF1985"/>
    <w:rsid w:val="00DF3FC7"/>
    <w:rsid w:val="00E076C2"/>
    <w:rsid w:val="00E10D60"/>
    <w:rsid w:val="00E15316"/>
    <w:rsid w:val="00E20F94"/>
    <w:rsid w:val="00E21592"/>
    <w:rsid w:val="00E36038"/>
    <w:rsid w:val="00E421DC"/>
    <w:rsid w:val="00E46EAF"/>
    <w:rsid w:val="00E47C34"/>
    <w:rsid w:val="00E51EE3"/>
    <w:rsid w:val="00E573C8"/>
    <w:rsid w:val="00E644F8"/>
    <w:rsid w:val="00E67585"/>
    <w:rsid w:val="00E72B04"/>
    <w:rsid w:val="00E73B8A"/>
    <w:rsid w:val="00E85DA0"/>
    <w:rsid w:val="00E93FBC"/>
    <w:rsid w:val="00E97642"/>
    <w:rsid w:val="00EA0F21"/>
    <w:rsid w:val="00EC35EB"/>
    <w:rsid w:val="00EC4919"/>
    <w:rsid w:val="00EC70EF"/>
    <w:rsid w:val="00EC71BE"/>
    <w:rsid w:val="00EC724F"/>
    <w:rsid w:val="00ED24EE"/>
    <w:rsid w:val="00ED6DEC"/>
    <w:rsid w:val="00EF2010"/>
    <w:rsid w:val="00F00D22"/>
    <w:rsid w:val="00F03419"/>
    <w:rsid w:val="00F03ADE"/>
    <w:rsid w:val="00F049ED"/>
    <w:rsid w:val="00F06300"/>
    <w:rsid w:val="00F10A71"/>
    <w:rsid w:val="00F14361"/>
    <w:rsid w:val="00F21CB9"/>
    <w:rsid w:val="00F24796"/>
    <w:rsid w:val="00F26B66"/>
    <w:rsid w:val="00F27041"/>
    <w:rsid w:val="00F359C6"/>
    <w:rsid w:val="00F4530F"/>
    <w:rsid w:val="00F530E2"/>
    <w:rsid w:val="00F5437C"/>
    <w:rsid w:val="00F55ED5"/>
    <w:rsid w:val="00F61A7E"/>
    <w:rsid w:val="00F9158B"/>
    <w:rsid w:val="00FA5723"/>
    <w:rsid w:val="00FA6297"/>
    <w:rsid w:val="00FB2A44"/>
    <w:rsid w:val="00FC1E4A"/>
    <w:rsid w:val="00FC3B73"/>
    <w:rsid w:val="00FC71CB"/>
    <w:rsid w:val="00FF4570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9FC2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2" w:unhideWhenUsed="1"/>
    <w:lsdException w:name="No Spacing" w:semiHidden="1" w:uiPriority="63" w:unhideWhenUsed="1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 w:unhideWhenUsed="1"/>
    <w:lsdException w:name="List Paragraph" w:semiHidden="1" w:uiPriority="67" w:unhideWhenUsed="1"/>
    <w:lsdException w:name="Quote" w:semiHidden="1" w:uiPriority="68" w:unhideWhenUsed="1"/>
    <w:lsdException w:name="Intense Quote" w:semiHidden="1" w:uiPriority="69" w:unhideWhenUsed="1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29F9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C029F9"/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C029F9"/>
    <w:rPr>
      <w:rFonts w:cs="Times New Roman"/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26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26B66"/>
    <w:rPr>
      <w:rFonts w:ascii="Calibri" w:eastAsia="Times New Roman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658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1AB0"/>
    <w:rPr>
      <w:sz w:val="24"/>
      <w:szCs w:val="24"/>
    </w:rPr>
  </w:style>
  <w:style w:type="character" w:customStyle="1" w:styleId="TekstprzypisukocowegoZnak">
    <w:name w:val="Tekst przypisu końcowego Znak"/>
    <w:link w:val="Tekstprzypisukocowego"/>
    <w:uiPriority w:val="99"/>
    <w:rsid w:val="00381AB0"/>
    <w:rPr>
      <w:rFonts w:eastAsia="Times New Roman"/>
      <w:sz w:val="24"/>
      <w:szCs w:val="24"/>
      <w:lang w:eastAsia="en-US"/>
    </w:rPr>
  </w:style>
  <w:style w:type="character" w:styleId="Odwoanieprzypisukocowego">
    <w:name w:val="endnote reference"/>
    <w:uiPriority w:val="99"/>
    <w:unhideWhenUsed/>
    <w:rsid w:val="00381AB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233FC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3FC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5233FC"/>
    <w:rPr>
      <w:rFonts w:eastAsia="Times New Roman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3FC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5233FC"/>
    <w:rPr>
      <w:rFonts w:eastAsia="Times New Roman"/>
      <w:b/>
      <w:bCs/>
      <w:sz w:val="24"/>
      <w:szCs w:val="24"/>
      <w:lang w:eastAsia="en-US"/>
    </w:rPr>
  </w:style>
  <w:style w:type="paragraph" w:styleId="Akapitzlist">
    <w:name w:val="List Paragraph"/>
    <w:basedOn w:val="Normalny"/>
    <w:uiPriority w:val="67"/>
    <w:unhideWhenUsed/>
    <w:rsid w:val="00E57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j.rudzka@tpd-maz.org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.borowska@kulczykfoundation.org.pl" TargetMode="External"/><Relationship Id="rId14" Type="http://schemas.openxmlformats.org/officeDocument/2006/relationships/hyperlink" Target="https://www.google.pl/url?sa=i&amp;rct=j&amp;q=&amp;esrc=s&amp;source=images&amp;cd=&amp;cad=rja&amp;uact=8&amp;ved=0ahUKEwinsPi6m7LPAhWJEywKHeofCHcQjRwIBw&amp;url=https://pl.wikipedia.org/wiki/Polski_Czerwony_Krzy%C5%BC&amp;psig=AFQjCNE6Y6pV9UuZGMWKQenuWbAUksLOkw&amp;ust=147515733562128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2016-10-10T09:04:00Z</dcterms:created>
  <dcterms:modified xsi:type="dcterms:W3CDTF">2016-10-10T09:04:00Z</dcterms:modified>
</cp:coreProperties>
</file>